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The Crito - Socratic Seminar - Compiling Answers and Evidence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We have just read the story, written by Plato, called </w:t>
      </w:r>
      <w:r>
        <w:rPr>
          <w:rFonts w:hAnsi="Helvetica" w:hint="default"/>
          <w:i w:val="1"/>
          <w:iCs w:val="1"/>
          <w:rtl w:val="0"/>
          <w:lang w:val="en-US"/>
        </w:rPr>
        <w:t>“</w:t>
      </w:r>
      <w:r>
        <w:rPr>
          <w:i w:val="1"/>
          <w:iCs w:val="1"/>
          <w:rtl w:val="0"/>
          <w:lang w:val="en-US"/>
        </w:rPr>
        <w:t>The Crito</w:t>
      </w:r>
      <w:r>
        <w:rPr>
          <w:rFonts w:hAnsi="Helvetica" w:hint="default"/>
          <w:i w:val="1"/>
          <w:iCs w:val="1"/>
          <w:rtl w:val="0"/>
          <w:lang w:val="en-US"/>
        </w:rPr>
        <w:t>”</w:t>
      </w:r>
      <w:r>
        <w:rPr>
          <w:i w:val="1"/>
          <w:iCs w:val="1"/>
          <w:rtl w:val="0"/>
          <w:lang w:val="en-US"/>
        </w:rPr>
        <w:t>, which deals with Socrates</w:t>
      </w:r>
      <w:r>
        <w:rPr>
          <w:rFonts w:hAnsi="Helvetica" w:hint="default"/>
          <w:i w:val="1"/>
          <w:iCs w:val="1"/>
          <w:rtl w:val="0"/>
          <w:lang w:val="en-US"/>
        </w:rPr>
        <w:t xml:space="preserve">’ </w:t>
      </w:r>
      <w:r>
        <w:rPr>
          <w:i w:val="1"/>
          <w:iCs w:val="1"/>
          <w:rtl w:val="0"/>
          <w:lang w:val="en-US"/>
        </w:rPr>
        <w:t xml:space="preserve">decision to remain in jail, and die.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Now, we will discuss the following essential question in a Socratic Seminar: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u w:val="single"/>
          <w:rtl w:val="0"/>
          <w:lang w:val="en-US"/>
        </w:rPr>
        <w:t>Seminar prompt</w:t>
      </w:r>
      <w:r>
        <w:rPr>
          <w:b w:val="1"/>
          <w:bCs w:val="1"/>
          <w:rtl w:val="0"/>
          <w:lang w:val="en-US"/>
        </w:rPr>
        <w:t xml:space="preserve">: Is it just to reject a law because you are unfairly punished?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Your job is to answer this question, and by using quotes from </w:t>
      </w:r>
      <w:r>
        <w:rPr>
          <w:rFonts w:hAnsi="Helvetica" w:hint="default"/>
          <w:i w:val="1"/>
          <w:iCs w:val="1"/>
          <w:rtl w:val="0"/>
          <w:lang w:val="en-US"/>
        </w:rPr>
        <w:t>‘</w:t>
      </w:r>
      <w:r>
        <w:rPr>
          <w:i w:val="1"/>
          <w:iCs w:val="1"/>
          <w:rtl w:val="0"/>
          <w:lang w:val="en-US"/>
        </w:rPr>
        <w:t>The Crito</w:t>
      </w:r>
      <w:r>
        <w:rPr>
          <w:rFonts w:hAnsi="Helvetica" w:hint="default"/>
          <w:i w:val="1"/>
          <w:iCs w:val="1"/>
          <w:rtl w:val="0"/>
          <w:lang w:val="en-US"/>
        </w:rPr>
        <w:t xml:space="preserve">’ </w:t>
      </w:r>
      <w:r>
        <w:rPr>
          <w:i w:val="1"/>
          <w:iCs w:val="1"/>
          <w:rtl w:val="0"/>
          <w:lang w:val="en-US"/>
        </w:rPr>
        <w:t xml:space="preserve">reading and your own thinking, create an argument that supports your answer.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1: Answer to the prompt: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answer the seminar prompt in the space below, and explain why in one or two sentences.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2: Evidence from the text: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Please choose </w:t>
      </w:r>
      <w:r>
        <w:rPr>
          <w:b w:val="1"/>
          <w:bCs w:val="1"/>
          <w:i w:val="1"/>
          <w:iCs w:val="1"/>
          <w:rtl w:val="0"/>
          <w:lang w:val="en-US"/>
        </w:rPr>
        <w:t xml:space="preserve">at least one </w:t>
      </w:r>
      <w:r>
        <w:rPr>
          <w:i w:val="1"/>
          <w:iCs w:val="1"/>
          <w:rtl w:val="0"/>
          <w:lang w:val="en-US"/>
        </w:rPr>
        <w:t xml:space="preserve">quote from </w:t>
      </w:r>
      <w:r>
        <w:rPr>
          <w:rFonts w:hAnsi="Helvetica" w:hint="default"/>
          <w:i w:val="1"/>
          <w:iCs w:val="1"/>
          <w:rtl w:val="0"/>
          <w:lang w:val="en-US"/>
        </w:rPr>
        <w:t>‘</w:t>
      </w:r>
      <w:r>
        <w:rPr>
          <w:i w:val="1"/>
          <w:iCs w:val="1"/>
          <w:rtl w:val="0"/>
          <w:lang w:val="en-US"/>
        </w:rPr>
        <w:t xml:space="preserve">The Crito' reading that will support your answer above, and explain </w:t>
      </w:r>
      <w:r>
        <w:rPr>
          <w:b w:val="1"/>
          <w:bCs w:val="1"/>
          <w:i w:val="1"/>
          <w:iCs w:val="1"/>
          <w:rtl w:val="0"/>
          <w:lang w:val="en-US"/>
        </w:rPr>
        <w:t xml:space="preserve">how </w:t>
      </w:r>
      <w:r>
        <w:rPr>
          <w:i w:val="1"/>
          <w:iCs w:val="1"/>
          <w:rtl w:val="0"/>
          <w:lang w:val="en-US"/>
        </w:rPr>
        <w:t xml:space="preserve">this quote supports your argument.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b w:val="1"/>
          <w:bCs w:val="1"/>
          <w:u w:val="none"/>
        </w:rPr>
      </w:pPr>
      <w:r>
        <w:rPr>
          <w:b w:val="1"/>
          <w:bCs w:val="1"/>
          <w:rtl w:val="0"/>
          <w:lang w:val="en-US"/>
        </w:rPr>
        <w:t>Quote #1: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  <w:u w:val="none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  <w:u w:val="none"/>
        </w:rPr>
      </w:pPr>
      <w:r>
        <w:rPr>
          <w:i w:val="1"/>
          <w:iCs w:val="1"/>
          <w:u w:val="none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u w:val="none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  <w:u w:val="none"/>
        </w:rPr>
      </w:pPr>
      <w:r>
        <w:rPr>
          <w:i w:val="1"/>
          <w:iCs w:val="1"/>
          <w:u w:val="none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u w:val="none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  <w:u w:val="none"/>
        </w:rPr>
      </w:pPr>
      <w:r>
        <w:rPr>
          <w:i w:val="1"/>
          <w:iCs w:val="1"/>
          <w:u w:val="none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  <w:u w:val="none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u w:val="none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How does this support my argument?: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Here is space for an additional quote if you so need. </w:t>
      </w:r>
    </w:p>
    <w:p>
      <w:pPr>
        <w:pStyle w:val="Body"/>
        <w:jc w:val="left"/>
        <w:rPr>
          <w:b w:val="1"/>
          <w:bCs w:val="1"/>
          <w:u w:val="none"/>
        </w:rPr>
      </w:pPr>
      <w:r>
        <w:rPr>
          <w:b w:val="1"/>
          <w:bCs w:val="1"/>
          <w:rtl w:val="0"/>
          <w:lang w:val="en-US"/>
        </w:rPr>
        <w:t>Quote #2: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  <w:u w:val="none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  <w:u w:val="none"/>
        </w:rPr>
      </w:pPr>
      <w:r>
        <w:rPr>
          <w:i w:val="1"/>
          <w:iCs w:val="1"/>
          <w:u w:val="none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u w:val="none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  <w:u w:val="none"/>
        </w:rPr>
      </w:pPr>
      <w:r>
        <w:rPr>
          <w:i w:val="1"/>
          <w:iCs w:val="1"/>
          <w:u w:val="none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u w:val="none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  <w:u w:val="none"/>
        </w:rPr>
      </w:pPr>
      <w:r>
        <w:rPr>
          <w:i w:val="1"/>
          <w:iCs w:val="1"/>
          <w:u w:val="none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  <w:u w:val="none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u w:val="none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How does this support my argument?: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3: Space for Notes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You will need at least </w:t>
      </w:r>
      <w:r>
        <w:rPr>
          <w:b w:val="1"/>
          <w:bCs w:val="1"/>
          <w:i w:val="1"/>
          <w:iCs w:val="1"/>
          <w:rtl w:val="0"/>
          <w:lang w:val="en-US"/>
        </w:rPr>
        <w:t xml:space="preserve">three </w:t>
      </w:r>
      <w:r>
        <w:rPr>
          <w:i w:val="1"/>
          <w:iCs w:val="1"/>
          <w:rtl w:val="0"/>
          <w:lang w:val="en-US"/>
        </w:rPr>
        <w:t>notes that explain your answer/add to your argument/enhance what you will say in the seminar. Here below is space to write those notes down: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i w:val="1"/>
          <w:iCs w:val="1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